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BD" w:rsidRPr="008076BD" w:rsidRDefault="008076BD" w:rsidP="006E3F2F">
      <w:pPr>
        <w:pStyle w:val="ListeParagraf"/>
        <w:ind w:left="360"/>
        <w:contextualSpacing/>
        <w:rPr>
          <w:b/>
        </w:rPr>
      </w:pPr>
      <w:bookmarkStart w:id="0" w:name="_GoBack"/>
      <w:bookmarkEnd w:id="0"/>
    </w:p>
    <w:p w:rsidR="008076BD" w:rsidRPr="008076BD" w:rsidRDefault="00222428" w:rsidP="00561F9E">
      <w:pPr>
        <w:pStyle w:val="ListeParagraf"/>
        <w:numPr>
          <w:ilvl w:val="0"/>
          <w:numId w:val="36"/>
        </w:numPr>
        <w:spacing w:line="360" w:lineRule="auto"/>
        <w:ind w:left="357" w:hanging="357"/>
        <w:contextualSpacing/>
        <w:jc w:val="both"/>
        <w:rPr>
          <w:b/>
        </w:rPr>
      </w:pPr>
      <w:r>
        <w:t>Lige</w:t>
      </w:r>
      <w:r w:rsidR="008076BD" w:rsidRPr="00CE37D5">
        <w:t xml:space="preserve"> 1 kız ve 1 erkek olmak üzere 2 sporcu katılım sağlayacaktır.</w:t>
      </w:r>
    </w:p>
    <w:p w:rsidR="008076BD" w:rsidRPr="008076BD" w:rsidRDefault="008076BD" w:rsidP="00561F9E">
      <w:pPr>
        <w:pStyle w:val="ListeParagraf"/>
        <w:numPr>
          <w:ilvl w:val="0"/>
          <w:numId w:val="36"/>
        </w:numPr>
        <w:spacing w:line="360" w:lineRule="auto"/>
        <w:ind w:left="357" w:hanging="357"/>
        <w:contextualSpacing/>
        <w:jc w:val="both"/>
        <w:rPr>
          <w:b/>
        </w:rPr>
      </w:pPr>
      <w:r w:rsidRPr="00CE37D5">
        <w:t>Sporcular Geleneksel Türk Okçuluğu Federasyonu Yarışma Kıyafet talimatnamesine göre kıyafetler ile katılım sağlayacaktır. Kıyafetleri olmayan sporculara kıyafetler İl Müdürlükleri tarafından temin edilecektir.</w:t>
      </w:r>
    </w:p>
    <w:p w:rsidR="008076BD" w:rsidRPr="008076BD" w:rsidRDefault="00222428" w:rsidP="00561F9E">
      <w:pPr>
        <w:pStyle w:val="ListeParagraf"/>
        <w:numPr>
          <w:ilvl w:val="0"/>
          <w:numId w:val="36"/>
        </w:numPr>
        <w:spacing w:line="360" w:lineRule="auto"/>
        <w:ind w:left="357" w:hanging="357"/>
        <w:contextualSpacing/>
        <w:jc w:val="both"/>
        <w:rPr>
          <w:b/>
        </w:rPr>
      </w:pPr>
      <w:r>
        <w:t>Sporcular Lige</w:t>
      </w:r>
      <w:r w:rsidR="008076BD" w:rsidRPr="00CE37D5">
        <w:t xml:space="preserve"> Geleneksel Türk Okçuluğunu simgeleyen yay, ahşap ve plastik </w:t>
      </w:r>
      <w:proofErr w:type="spellStart"/>
      <w:r w:rsidR="008076BD" w:rsidRPr="00CE37D5">
        <w:t>gezli</w:t>
      </w:r>
      <w:proofErr w:type="spellEnd"/>
      <w:r w:rsidR="008076BD" w:rsidRPr="00CE37D5">
        <w:t xml:space="preserve"> oklar ile </w:t>
      </w:r>
      <w:r w:rsidR="008076BD" w:rsidRPr="00D300AA">
        <w:t>katılabilir.</w:t>
      </w:r>
    </w:p>
    <w:p w:rsidR="008076BD" w:rsidRPr="008076BD" w:rsidRDefault="008076BD" w:rsidP="00561F9E">
      <w:pPr>
        <w:pStyle w:val="ListeParagraf"/>
        <w:numPr>
          <w:ilvl w:val="0"/>
          <w:numId w:val="36"/>
        </w:numPr>
        <w:spacing w:line="360" w:lineRule="auto"/>
        <w:ind w:left="357" w:hanging="357"/>
        <w:contextualSpacing/>
        <w:jc w:val="both"/>
        <w:rPr>
          <w:b/>
        </w:rPr>
      </w:pPr>
      <w:r w:rsidRPr="00CE37D5">
        <w:t xml:space="preserve">TGTOF talimatı 10.3.Maddesi gereği savaş/av amaçlı yapılmış yaprak </w:t>
      </w:r>
      <w:proofErr w:type="spellStart"/>
      <w:r w:rsidRPr="00CE37D5">
        <w:t>temrenli</w:t>
      </w:r>
      <w:proofErr w:type="spellEnd"/>
      <w:r w:rsidRPr="00CE37D5">
        <w:t xml:space="preserve"> veya 3-4 kenarlı zırh delici uçlar ile kama şeklinde 2 veya 3 kenarlı temrene sahip oklar kullanılamaz.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>Her sporcu Ok gövdelerine (yeleklerin hemen ön kısmına)ismini ve soyadını yazmak zorundadır.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 xml:space="preserve">TGTOF talimatı 10.4.Maddesi gereği kişisel malzemeler: </w:t>
      </w:r>
      <w:proofErr w:type="spellStart"/>
      <w:r w:rsidRPr="00CE37D5">
        <w:t>zihkir</w:t>
      </w:r>
      <w:proofErr w:type="spellEnd"/>
      <w:r w:rsidRPr="00CE37D5">
        <w:t xml:space="preserve">, </w:t>
      </w:r>
      <w:proofErr w:type="spellStart"/>
      <w:r w:rsidRPr="00CE37D5">
        <w:t>tirkeş</w:t>
      </w:r>
      <w:proofErr w:type="spellEnd"/>
      <w:r w:rsidRPr="00CE37D5">
        <w:t xml:space="preserve">, kubur, kolçak Geleneksel </w:t>
      </w:r>
      <w:proofErr w:type="spellStart"/>
      <w:r w:rsidRPr="00CE37D5">
        <w:t>usül</w:t>
      </w:r>
      <w:proofErr w:type="spellEnd"/>
      <w:r w:rsidRPr="00CE37D5">
        <w:t xml:space="preserve"> ve malzemelerden Türk Osmanlı formunda yapılmış olmalıdır.</w:t>
      </w:r>
    </w:p>
    <w:p w:rsidR="008076BD" w:rsidRPr="00CE37D5" w:rsidRDefault="00470DB7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>
        <w:t>Lig</w:t>
      </w:r>
      <w:r w:rsidR="008076BD" w:rsidRPr="00CE37D5">
        <w:t xml:space="preserve"> sıralama ve eleme şeklinde olacaktır.</w:t>
      </w:r>
    </w:p>
    <w:p w:rsidR="008076BD" w:rsidRPr="00CE37D5" w:rsidRDefault="003A4501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>
        <w:t>Lig</w:t>
      </w:r>
      <w:r w:rsidR="008076BD" w:rsidRPr="00CE37D5">
        <w:t xml:space="preserve"> 18 metre 5 ok 9 seri şeklinde olacaktır.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>İlk 16’ya kalanlar eleme yarışmasına katılacaklardır.</w:t>
      </w:r>
    </w:p>
    <w:p w:rsidR="008076BD" w:rsidRPr="00CE37D5" w:rsidRDefault="003A4501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>
        <w:t>Ligde</w:t>
      </w:r>
      <w:r w:rsidR="008076BD" w:rsidRPr="00CE37D5">
        <w:t xml:space="preserve"> dereceye girenlere kupa ve madalya </w:t>
      </w:r>
      <w:r w:rsidR="00D67D77">
        <w:t xml:space="preserve">ve katılım belgesi </w:t>
      </w:r>
      <w:r w:rsidR="008076BD" w:rsidRPr="00CE37D5">
        <w:t>verilecektir.</w:t>
      </w:r>
    </w:p>
    <w:p w:rsidR="008076BD" w:rsidRPr="00CE37D5" w:rsidRDefault="003A4501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>
        <w:t>Ligin</w:t>
      </w:r>
      <w:r w:rsidR="00A479A1">
        <w:t xml:space="preserve"> bölge finali olmayacak, illerden gelen sporcular doğrudan Türkiye finalinde yarışmaya hak kazanacaktır. Türkiye finali </w:t>
      </w:r>
      <w:r w:rsidR="00D300AA">
        <w:t xml:space="preserve">Ankara’da </w:t>
      </w:r>
      <w:r w:rsidR="008076BD" w:rsidRPr="00CE37D5">
        <w:t>gerçekleştirilecektir.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>Hakemler Geleneksel Türk Okçuluğu Federasyonu Merkez Hakem Kurulu tarafından görevlendirilecektir.</w:t>
      </w:r>
    </w:p>
    <w:p w:rsidR="008076BD" w:rsidRPr="00CE37D5" w:rsidRDefault="003A4501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>
        <w:t>Lige</w:t>
      </w:r>
      <w:r w:rsidR="008076BD" w:rsidRPr="00CE37D5">
        <w:t xml:space="preserve"> ile ilgili teknik toplantı yarışma öncesinde yapılacaktır.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 xml:space="preserve">Türkiye Geleneksel Türk Okçuluk Federasyonu puta koşu talimatı 9.Madde gereği atış stili yalnızca başparmak atış stilinde ve oku </w:t>
      </w:r>
      <w:proofErr w:type="spellStart"/>
      <w:r w:rsidRPr="00CE37D5">
        <w:t>şast</w:t>
      </w:r>
      <w:proofErr w:type="spellEnd"/>
      <w:r w:rsidRPr="00CE37D5">
        <w:t xml:space="preserve"> tarafından </w:t>
      </w:r>
      <w:proofErr w:type="spellStart"/>
      <w:r w:rsidRPr="00CE37D5">
        <w:t>gezleyip</w:t>
      </w:r>
      <w:proofErr w:type="spellEnd"/>
      <w:r w:rsidRPr="00CE37D5">
        <w:t xml:space="preserve"> atış yapacaklardır.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r w:rsidRPr="00CE37D5">
        <w:t xml:space="preserve">Her yarışmacıya ok başına 20 </w:t>
      </w:r>
      <w:proofErr w:type="spellStart"/>
      <w:r w:rsidRPr="00CE37D5">
        <w:t>sn</w:t>
      </w:r>
      <w:proofErr w:type="spellEnd"/>
      <w:r w:rsidRPr="00CE37D5">
        <w:t xml:space="preserve"> süre verilir.</w:t>
      </w:r>
    </w:p>
    <w:p w:rsidR="008076BD" w:rsidRPr="00CE37D5" w:rsidRDefault="008076BD" w:rsidP="00561F9E">
      <w:pPr>
        <w:pStyle w:val="ListeParagraf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contextualSpacing/>
        <w:jc w:val="both"/>
      </w:pPr>
      <w:proofErr w:type="spellStart"/>
      <w:r w:rsidRPr="00CE37D5">
        <w:t>Putanın</w:t>
      </w:r>
      <w:proofErr w:type="spellEnd"/>
      <w:r w:rsidRPr="00CE37D5">
        <w:t xml:space="preserve"> üst kısmında yer alan halka 3 puan olarak değerlendirilir. </w:t>
      </w:r>
      <w:proofErr w:type="spellStart"/>
      <w:r w:rsidRPr="00CE37D5">
        <w:t>Putanın</w:t>
      </w:r>
      <w:proofErr w:type="spellEnd"/>
      <w:r w:rsidRPr="00CE37D5">
        <w:t xml:space="preserve"> diğer bölgeleri 1 puan şeklinde değerlendirilir.</w:t>
      </w:r>
    </w:p>
    <w:p w:rsidR="00463E82" w:rsidRDefault="00463E82" w:rsidP="008076BD">
      <w:pPr>
        <w:spacing w:after="120" w:line="360" w:lineRule="auto"/>
        <w:rPr>
          <w:lang w:val="en-US"/>
        </w:rPr>
      </w:pPr>
    </w:p>
    <w:sectPr w:rsidR="00463E82" w:rsidSect="004B45E4">
      <w:headerReference w:type="default" r:id="rId9"/>
      <w:footerReference w:type="default" r:id="rId10"/>
      <w:pgSz w:w="11906" w:h="16838" w:code="9"/>
      <w:pgMar w:top="978" w:right="991" w:bottom="284" w:left="1417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EF" w:rsidRDefault="009564EF">
      <w:pPr>
        <w:spacing w:after="0" w:line="240" w:lineRule="auto"/>
      </w:pPr>
      <w:r>
        <w:separator/>
      </w:r>
    </w:p>
  </w:endnote>
  <w:endnote w:type="continuationSeparator" w:id="0">
    <w:p w:rsidR="009564EF" w:rsidRDefault="009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E4" w:rsidRPr="006B101A" w:rsidRDefault="00C731C3" w:rsidP="006B101A">
    <w:pPr>
      <w:pStyle w:val="Altbilgi"/>
      <w:pBdr>
        <w:top w:val="thinThickSmallGap" w:sz="24" w:space="0" w:color="622423"/>
      </w:pBdr>
      <w:rPr>
        <w:b/>
        <w:color w:val="0070C0"/>
      </w:rPr>
    </w:pPr>
    <w:r>
      <w:rPr>
        <w:b/>
        <w:color w:val="0070C0"/>
      </w:rPr>
      <w:t>2024</w:t>
    </w:r>
    <w:r w:rsidR="00A205D7">
      <w:rPr>
        <w:b/>
        <w:color w:val="0070C0"/>
      </w:rPr>
      <w:t xml:space="preserve"> GENÇLİK MERKEZLERİ ARASI</w:t>
    </w:r>
    <w:r w:rsidR="006B101A" w:rsidRPr="006B101A">
      <w:rPr>
        <w:b/>
        <w:color w:val="0070C0"/>
      </w:rPr>
      <w:t xml:space="preserve"> </w:t>
    </w:r>
    <w:r w:rsidR="00ED2E1C">
      <w:rPr>
        <w:b/>
        <w:color w:val="0070C0"/>
      </w:rPr>
      <w:t>GELENEKSEL TÜRK OKÇULUĞU</w:t>
    </w:r>
    <w:r w:rsidR="006B101A" w:rsidRPr="006B101A">
      <w:rPr>
        <w:b/>
        <w:color w:val="0070C0"/>
      </w:rPr>
      <w:t xml:space="preserve"> SPOR DALI TALİMATI</w:t>
    </w:r>
  </w:p>
  <w:p w:rsidR="006B101A" w:rsidRPr="006B101A" w:rsidRDefault="006B101A">
    <w:pPr>
      <w:pStyle w:val="Altbilgi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EF" w:rsidRDefault="009564EF">
      <w:pPr>
        <w:spacing w:after="0" w:line="240" w:lineRule="auto"/>
      </w:pPr>
      <w:r>
        <w:separator/>
      </w:r>
    </w:p>
  </w:footnote>
  <w:footnote w:type="continuationSeparator" w:id="0">
    <w:p w:rsidR="009564EF" w:rsidRDefault="0095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E4" w:rsidRDefault="0093440F" w:rsidP="0093440F">
    <w:pPr>
      <w:spacing w:after="0" w:line="240" w:lineRule="auto"/>
      <w:ind w:left="993" w:hanging="142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66944" behindDoc="0" locked="0" layoutInCell="1" allowOverlap="1" wp14:anchorId="75082D8C" wp14:editId="55C85569">
          <wp:simplePos x="0" y="0"/>
          <wp:positionH relativeFrom="column">
            <wp:posOffset>5107305</wp:posOffset>
          </wp:positionH>
          <wp:positionV relativeFrom="paragraph">
            <wp:posOffset>-165735</wp:posOffset>
          </wp:positionV>
          <wp:extent cx="1225550" cy="1047750"/>
          <wp:effectExtent l="0" t="0" r="635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NÇLİK MERKEZ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64896" behindDoc="0" locked="0" layoutInCell="1" allowOverlap="1" wp14:anchorId="0AB69BDC" wp14:editId="1A85F71A">
          <wp:simplePos x="0" y="0"/>
          <wp:positionH relativeFrom="column">
            <wp:posOffset>-60325</wp:posOffset>
          </wp:positionH>
          <wp:positionV relativeFrom="paragraph">
            <wp:posOffset>-88265</wp:posOffset>
          </wp:positionV>
          <wp:extent cx="806449" cy="97155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101A" w:rsidRDefault="0093440F" w:rsidP="0093440F">
    <w:pPr>
      <w:spacing w:after="0" w:line="240" w:lineRule="auto"/>
      <w:ind w:left="708" w:firstLine="708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     </w:t>
    </w:r>
    <w:r w:rsidR="00C731C3">
      <w:rPr>
        <w:rFonts w:ascii="Times New Roman" w:eastAsia="Times New Roman" w:hAnsi="Times New Roman" w:cs="Times New Roman"/>
        <w:b/>
        <w:color w:val="1F497D"/>
        <w:sz w:val="28"/>
        <w:szCs w:val="28"/>
      </w:rPr>
      <w:t>2024</w:t>
    </w:r>
    <w:r w:rsidR="006B101A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CB093A">
      <w:rPr>
        <w:rFonts w:ascii="Times New Roman" w:eastAsia="Times New Roman" w:hAnsi="Times New Roman" w:cs="Times New Roman"/>
        <w:b/>
        <w:color w:val="1F497D"/>
        <w:sz w:val="28"/>
        <w:szCs w:val="28"/>
      </w:rPr>
      <w:t>GENÇLİK MERKEZLERİ ARASI</w:t>
    </w:r>
  </w:p>
  <w:p w:rsidR="006B101A" w:rsidRPr="00DE3351" w:rsidRDefault="00E32052" w:rsidP="0093440F">
    <w:pPr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GELENEKSEL TÜRK OKÇULUĞU</w:t>
    </w:r>
    <w:r w:rsidR="006B101A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SPOR DALI </w:t>
    </w:r>
    <w:r w:rsidR="0093440F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                 </w:t>
    </w:r>
    <w:r w:rsidR="006B101A">
      <w:rPr>
        <w:rFonts w:ascii="Times New Roman" w:eastAsia="Times New Roman" w:hAnsi="Times New Roman" w:cs="Times New Roman"/>
        <w:b/>
        <w:color w:val="1F497D"/>
        <w:sz w:val="28"/>
        <w:szCs w:val="28"/>
      </w:rPr>
      <w:t>TALİMATI</w:t>
    </w:r>
  </w:p>
  <w:p w:rsidR="004B45E4" w:rsidRPr="006824B6" w:rsidRDefault="004B45E4" w:rsidP="006824B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28"/>
        <w:szCs w:val="28"/>
      </w:rPr>
    </w:pPr>
  </w:p>
  <w:p w:rsidR="004B45E4" w:rsidRDefault="004B45E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9C29C4"/>
    <w:lvl w:ilvl="0" w:tplc="62BAE8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0FC47F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3">
    <w:nsid w:val="00000004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4">
    <w:nsid w:val="00000005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0000007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A0F4369E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0">
    <w:nsid w:val="0000000B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C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F41EB344"/>
    <w:lvl w:ilvl="0" w:tplc="BA746AB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5">
    <w:nsid w:val="00000010"/>
    <w:multiLevelType w:val="multilevel"/>
    <w:tmpl w:val="57CC8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00000011"/>
    <w:multiLevelType w:val="hybridMultilevel"/>
    <w:tmpl w:val="691CE5C0"/>
    <w:lvl w:ilvl="0" w:tplc="E676BEB2">
      <w:start w:val="3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2E1EC3"/>
    <w:multiLevelType w:val="hybridMultilevel"/>
    <w:tmpl w:val="9C0293DE"/>
    <w:lvl w:ilvl="0" w:tplc="B9AC80EE">
      <w:start w:val="200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C2252F"/>
    <w:multiLevelType w:val="hybridMultilevel"/>
    <w:tmpl w:val="D898BDAA"/>
    <w:lvl w:ilvl="0" w:tplc="7834D3B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0F0787D"/>
    <w:multiLevelType w:val="hybridMultilevel"/>
    <w:tmpl w:val="719AB6DA"/>
    <w:lvl w:ilvl="0" w:tplc="98B275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FE63D9"/>
    <w:multiLevelType w:val="hybridMultilevel"/>
    <w:tmpl w:val="8612E64C"/>
    <w:lvl w:ilvl="0" w:tplc="63BA2ECA">
      <w:start w:val="2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83994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802135"/>
    <w:multiLevelType w:val="hybridMultilevel"/>
    <w:tmpl w:val="30823E6A"/>
    <w:lvl w:ilvl="0" w:tplc="4C20F694">
      <w:start w:val="20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E506ABA"/>
    <w:multiLevelType w:val="multilevel"/>
    <w:tmpl w:val="AF8062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bullet"/>
      <w:lvlText w:val=""/>
      <w:lvlJc w:val="left"/>
      <w:pPr>
        <w:ind w:left="716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>
    <w:nsid w:val="5FAD4A92"/>
    <w:multiLevelType w:val="multilevel"/>
    <w:tmpl w:val="D19C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bullet"/>
      <w:lvlText w:val=""/>
      <w:lvlJc w:val="left"/>
      <w:pPr>
        <w:ind w:left="716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7">
    <w:nsid w:val="5FE929CF"/>
    <w:multiLevelType w:val="hybridMultilevel"/>
    <w:tmpl w:val="384640EA"/>
    <w:lvl w:ilvl="0" w:tplc="041F0017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B0FC47F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453412"/>
    <w:multiLevelType w:val="hybridMultilevel"/>
    <w:tmpl w:val="99D60E60"/>
    <w:lvl w:ilvl="0" w:tplc="98B275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F77E17"/>
    <w:multiLevelType w:val="hybridMultilevel"/>
    <w:tmpl w:val="7CB47C50"/>
    <w:lvl w:ilvl="0" w:tplc="9AB21C20">
      <w:start w:val="2"/>
      <w:numFmt w:val="decimal"/>
      <w:suff w:val="space"/>
      <w:lvlText w:val="(%1)"/>
      <w:lvlJc w:val="left"/>
      <w:pPr>
        <w:ind w:left="0" w:firstLine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0D14015"/>
    <w:multiLevelType w:val="hybridMultilevel"/>
    <w:tmpl w:val="2DBE3B2E"/>
    <w:lvl w:ilvl="0" w:tplc="DE228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A0CB2"/>
    <w:multiLevelType w:val="hybridMultilevel"/>
    <w:tmpl w:val="7CDEE418"/>
    <w:lvl w:ilvl="0" w:tplc="C87A64CC">
      <w:start w:val="2"/>
      <w:numFmt w:val="decimal"/>
      <w:suff w:val="space"/>
      <w:lvlText w:val="(%1)"/>
      <w:lvlJc w:val="left"/>
      <w:pPr>
        <w:ind w:left="0" w:firstLine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2634C"/>
    <w:multiLevelType w:val="hybridMultilevel"/>
    <w:tmpl w:val="4E163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572AD"/>
    <w:multiLevelType w:val="hybridMultilevel"/>
    <w:tmpl w:val="FC701E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1583"/>
    <w:multiLevelType w:val="hybridMultilevel"/>
    <w:tmpl w:val="19FC5384"/>
    <w:lvl w:ilvl="0" w:tplc="D3A0589E">
      <w:start w:val="2"/>
      <w:numFmt w:val="decimal"/>
      <w:suff w:val="space"/>
      <w:lvlText w:val="(%1)"/>
      <w:lvlJc w:val="left"/>
      <w:pPr>
        <w:ind w:left="0" w:firstLine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356ED"/>
    <w:multiLevelType w:val="hybridMultilevel"/>
    <w:tmpl w:val="FCF880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23"/>
  </w:num>
  <w:num w:numId="11">
    <w:abstractNumId w:val="14"/>
  </w:num>
  <w:num w:numId="12">
    <w:abstractNumId w:val="3"/>
  </w:num>
  <w:num w:numId="13">
    <w:abstractNumId w:val="17"/>
  </w:num>
  <w:num w:numId="14">
    <w:abstractNumId w:val="1"/>
  </w:num>
  <w:num w:numId="15">
    <w:abstractNumId w:val="9"/>
  </w:num>
  <w:num w:numId="16">
    <w:abstractNumId w:val="16"/>
  </w:num>
  <w:num w:numId="17">
    <w:abstractNumId w:val="12"/>
  </w:num>
  <w:num w:numId="18">
    <w:abstractNumId w:val="7"/>
  </w:num>
  <w:num w:numId="19">
    <w:abstractNumId w:val="15"/>
  </w:num>
  <w:num w:numId="20">
    <w:abstractNumId w:val="22"/>
  </w:num>
  <w:num w:numId="21">
    <w:abstractNumId w:val="20"/>
  </w:num>
  <w:num w:numId="22">
    <w:abstractNumId w:val="28"/>
  </w:num>
  <w:num w:numId="23">
    <w:abstractNumId w:val="24"/>
  </w:num>
  <w:num w:numId="24">
    <w:abstractNumId w:val="29"/>
  </w:num>
  <w:num w:numId="25">
    <w:abstractNumId w:val="34"/>
  </w:num>
  <w:num w:numId="26">
    <w:abstractNumId w:val="18"/>
  </w:num>
  <w:num w:numId="27">
    <w:abstractNumId w:val="30"/>
  </w:num>
  <w:num w:numId="28">
    <w:abstractNumId w:val="21"/>
  </w:num>
  <w:num w:numId="29">
    <w:abstractNumId w:val="19"/>
  </w:num>
  <w:num w:numId="30">
    <w:abstractNumId w:val="27"/>
  </w:num>
  <w:num w:numId="31">
    <w:abstractNumId w:val="33"/>
  </w:num>
  <w:num w:numId="32">
    <w:abstractNumId w:val="31"/>
  </w:num>
  <w:num w:numId="33">
    <w:abstractNumId w:val="25"/>
  </w:num>
  <w:num w:numId="34">
    <w:abstractNumId w:val="35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7"/>
    <w:rsid w:val="00031F83"/>
    <w:rsid w:val="00036C0C"/>
    <w:rsid w:val="00044BB0"/>
    <w:rsid w:val="0005502E"/>
    <w:rsid w:val="00067A16"/>
    <w:rsid w:val="00067FF7"/>
    <w:rsid w:val="00074296"/>
    <w:rsid w:val="000875EE"/>
    <w:rsid w:val="000969A1"/>
    <w:rsid w:val="000D3E4A"/>
    <w:rsid w:val="000D3EA2"/>
    <w:rsid w:val="000D754E"/>
    <w:rsid w:val="000E2533"/>
    <w:rsid w:val="000E4502"/>
    <w:rsid w:val="000E5613"/>
    <w:rsid w:val="000F112C"/>
    <w:rsid w:val="001175BB"/>
    <w:rsid w:val="00126269"/>
    <w:rsid w:val="00133CA0"/>
    <w:rsid w:val="00134B21"/>
    <w:rsid w:val="00134EEF"/>
    <w:rsid w:val="00137AE5"/>
    <w:rsid w:val="001536A9"/>
    <w:rsid w:val="001621BD"/>
    <w:rsid w:val="00185E20"/>
    <w:rsid w:val="001B259F"/>
    <w:rsid w:val="001B6B73"/>
    <w:rsid w:val="001B7D5F"/>
    <w:rsid w:val="001D3F22"/>
    <w:rsid w:val="001E4D8E"/>
    <w:rsid w:val="001F2C19"/>
    <w:rsid w:val="00210215"/>
    <w:rsid w:val="002179C3"/>
    <w:rsid w:val="0022017A"/>
    <w:rsid w:val="00222428"/>
    <w:rsid w:val="00222BD9"/>
    <w:rsid w:val="0022379C"/>
    <w:rsid w:val="002268A3"/>
    <w:rsid w:val="00233E21"/>
    <w:rsid w:val="00254CE5"/>
    <w:rsid w:val="00267363"/>
    <w:rsid w:val="0027504A"/>
    <w:rsid w:val="002A265D"/>
    <w:rsid w:val="002B6B06"/>
    <w:rsid w:val="002E6786"/>
    <w:rsid w:val="002F24AF"/>
    <w:rsid w:val="002F4C86"/>
    <w:rsid w:val="002F7BC0"/>
    <w:rsid w:val="00305ABD"/>
    <w:rsid w:val="003071D6"/>
    <w:rsid w:val="0031033E"/>
    <w:rsid w:val="00310F9D"/>
    <w:rsid w:val="003132E5"/>
    <w:rsid w:val="00315CAD"/>
    <w:rsid w:val="00320A2D"/>
    <w:rsid w:val="00335CE8"/>
    <w:rsid w:val="00342FF4"/>
    <w:rsid w:val="00343F92"/>
    <w:rsid w:val="00344A65"/>
    <w:rsid w:val="00351AD9"/>
    <w:rsid w:val="00363047"/>
    <w:rsid w:val="003662B0"/>
    <w:rsid w:val="003668AB"/>
    <w:rsid w:val="00371524"/>
    <w:rsid w:val="003722F2"/>
    <w:rsid w:val="00372B0E"/>
    <w:rsid w:val="0038485B"/>
    <w:rsid w:val="00394540"/>
    <w:rsid w:val="003A4501"/>
    <w:rsid w:val="003A5CB1"/>
    <w:rsid w:val="003D2736"/>
    <w:rsid w:val="003D364A"/>
    <w:rsid w:val="003F0280"/>
    <w:rsid w:val="00401F7F"/>
    <w:rsid w:val="00403A43"/>
    <w:rsid w:val="004061CD"/>
    <w:rsid w:val="0040718F"/>
    <w:rsid w:val="00410410"/>
    <w:rsid w:val="00424045"/>
    <w:rsid w:val="004320B7"/>
    <w:rsid w:val="00432BA4"/>
    <w:rsid w:val="00432C55"/>
    <w:rsid w:val="00432DF0"/>
    <w:rsid w:val="004352B6"/>
    <w:rsid w:val="0046208A"/>
    <w:rsid w:val="00462FAB"/>
    <w:rsid w:val="00463E82"/>
    <w:rsid w:val="004654A0"/>
    <w:rsid w:val="00470DB7"/>
    <w:rsid w:val="00473AED"/>
    <w:rsid w:val="00476942"/>
    <w:rsid w:val="00483CFB"/>
    <w:rsid w:val="0048787C"/>
    <w:rsid w:val="0049295E"/>
    <w:rsid w:val="004A6642"/>
    <w:rsid w:val="004B45E4"/>
    <w:rsid w:val="004C04EE"/>
    <w:rsid w:val="004C203B"/>
    <w:rsid w:val="004E099D"/>
    <w:rsid w:val="004E37F6"/>
    <w:rsid w:val="00506216"/>
    <w:rsid w:val="00521AAF"/>
    <w:rsid w:val="00524D33"/>
    <w:rsid w:val="00536F2C"/>
    <w:rsid w:val="00540D7F"/>
    <w:rsid w:val="005418CA"/>
    <w:rsid w:val="00545420"/>
    <w:rsid w:val="00555004"/>
    <w:rsid w:val="0055526E"/>
    <w:rsid w:val="00556C71"/>
    <w:rsid w:val="00561F9E"/>
    <w:rsid w:val="00570254"/>
    <w:rsid w:val="00582D80"/>
    <w:rsid w:val="00585BE5"/>
    <w:rsid w:val="00591B59"/>
    <w:rsid w:val="00592EF9"/>
    <w:rsid w:val="005A50D0"/>
    <w:rsid w:val="005A6ACF"/>
    <w:rsid w:val="005C227B"/>
    <w:rsid w:val="005D688D"/>
    <w:rsid w:val="005D73AE"/>
    <w:rsid w:val="005D773C"/>
    <w:rsid w:val="005E3DE7"/>
    <w:rsid w:val="00607F88"/>
    <w:rsid w:val="006120B1"/>
    <w:rsid w:val="00623585"/>
    <w:rsid w:val="00624B9C"/>
    <w:rsid w:val="006278E9"/>
    <w:rsid w:val="0063115F"/>
    <w:rsid w:val="00642DA6"/>
    <w:rsid w:val="006472E9"/>
    <w:rsid w:val="00650AD5"/>
    <w:rsid w:val="0066155C"/>
    <w:rsid w:val="00672E0A"/>
    <w:rsid w:val="00676646"/>
    <w:rsid w:val="006814F2"/>
    <w:rsid w:val="006824B6"/>
    <w:rsid w:val="006914B2"/>
    <w:rsid w:val="00695598"/>
    <w:rsid w:val="006956D6"/>
    <w:rsid w:val="006B101A"/>
    <w:rsid w:val="006B3C43"/>
    <w:rsid w:val="006C651A"/>
    <w:rsid w:val="006C76E1"/>
    <w:rsid w:val="006D20D8"/>
    <w:rsid w:val="006D2301"/>
    <w:rsid w:val="006D45DC"/>
    <w:rsid w:val="006E16C1"/>
    <w:rsid w:val="006E3F2F"/>
    <w:rsid w:val="006E53A2"/>
    <w:rsid w:val="0070702F"/>
    <w:rsid w:val="00714D7F"/>
    <w:rsid w:val="007235BB"/>
    <w:rsid w:val="00724EC5"/>
    <w:rsid w:val="007254D2"/>
    <w:rsid w:val="00733E1F"/>
    <w:rsid w:val="00753F0E"/>
    <w:rsid w:val="00760481"/>
    <w:rsid w:val="007624E5"/>
    <w:rsid w:val="00763345"/>
    <w:rsid w:val="00763A90"/>
    <w:rsid w:val="0076500C"/>
    <w:rsid w:val="00767F7A"/>
    <w:rsid w:val="00785BF1"/>
    <w:rsid w:val="00790396"/>
    <w:rsid w:val="007B0223"/>
    <w:rsid w:val="007B6C55"/>
    <w:rsid w:val="007D0E9E"/>
    <w:rsid w:val="007D1217"/>
    <w:rsid w:val="007D5DCF"/>
    <w:rsid w:val="007D766B"/>
    <w:rsid w:val="007E219F"/>
    <w:rsid w:val="007E6AFE"/>
    <w:rsid w:val="008017AE"/>
    <w:rsid w:val="008076BD"/>
    <w:rsid w:val="00817DAB"/>
    <w:rsid w:val="008246DA"/>
    <w:rsid w:val="008321F3"/>
    <w:rsid w:val="008332B0"/>
    <w:rsid w:val="00833F51"/>
    <w:rsid w:val="00845128"/>
    <w:rsid w:val="00853CD2"/>
    <w:rsid w:val="00860A08"/>
    <w:rsid w:val="00864EDE"/>
    <w:rsid w:val="00865DB4"/>
    <w:rsid w:val="008669ED"/>
    <w:rsid w:val="008A59E7"/>
    <w:rsid w:val="008D0E97"/>
    <w:rsid w:val="008D22D4"/>
    <w:rsid w:val="008F7A87"/>
    <w:rsid w:val="009243E7"/>
    <w:rsid w:val="0093440F"/>
    <w:rsid w:val="00943D8D"/>
    <w:rsid w:val="009564EF"/>
    <w:rsid w:val="009640FC"/>
    <w:rsid w:val="00970323"/>
    <w:rsid w:val="00976569"/>
    <w:rsid w:val="0099044C"/>
    <w:rsid w:val="00993CA8"/>
    <w:rsid w:val="009C3C00"/>
    <w:rsid w:val="009D2D3A"/>
    <w:rsid w:val="009E69B2"/>
    <w:rsid w:val="00A00742"/>
    <w:rsid w:val="00A11950"/>
    <w:rsid w:val="00A130E1"/>
    <w:rsid w:val="00A156AB"/>
    <w:rsid w:val="00A178B6"/>
    <w:rsid w:val="00A205D7"/>
    <w:rsid w:val="00A21CDE"/>
    <w:rsid w:val="00A22214"/>
    <w:rsid w:val="00A25350"/>
    <w:rsid w:val="00A26109"/>
    <w:rsid w:val="00A45991"/>
    <w:rsid w:val="00A479A1"/>
    <w:rsid w:val="00A47E0E"/>
    <w:rsid w:val="00A51DA6"/>
    <w:rsid w:val="00A60E00"/>
    <w:rsid w:val="00A6706E"/>
    <w:rsid w:val="00A709F3"/>
    <w:rsid w:val="00AA0545"/>
    <w:rsid w:val="00AA6A8D"/>
    <w:rsid w:val="00AD187F"/>
    <w:rsid w:val="00AD31EB"/>
    <w:rsid w:val="00B034B3"/>
    <w:rsid w:val="00B05D2B"/>
    <w:rsid w:val="00B0762F"/>
    <w:rsid w:val="00B133D7"/>
    <w:rsid w:val="00B154A5"/>
    <w:rsid w:val="00B156AE"/>
    <w:rsid w:val="00B17ED0"/>
    <w:rsid w:val="00B4169E"/>
    <w:rsid w:val="00B47C4F"/>
    <w:rsid w:val="00B54D4E"/>
    <w:rsid w:val="00B60050"/>
    <w:rsid w:val="00B65744"/>
    <w:rsid w:val="00B66186"/>
    <w:rsid w:val="00B73B5C"/>
    <w:rsid w:val="00B816DC"/>
    <w:rsid w:val="00B831B6"/>
    <w:rsid w:val="00B83F7E"/>
    <w:rsid w:val="00BB0775"/>
    <w:rsid w:val="00BC120D"/>
    <w:rsid w:val="00BC6835"/>
    <w:rsid w:val="00BD1B30"/>
    <w:rsid w:val="00BD2DF8"/>
    <w:rsid w:val="00BE5B19"/>
    <w:rsid w:val="00BF4F6A"/>
    <w:rsid w:val="00C0290D"/>
    <w:rsid w:val="00C10FD2"/>
    <w:rsid w:val="00C33F92"/>
    <w:rsid w:val="00C4501E"/>
    <w:rsid w:val="00C458DD"/>
    <w:rsid w:val="00C50007"/>
    <w:rsid w:val="00C51304"/>
    <w:rsid w:val="00C731C3"/>
    <w:rsid w:val="00C83200"/>
    <w:rsid w:val="00C87844"/>
    <w:rsid w:val="00C926E4"/>
    <w:rsid w:val="00C958D3"/>
    <w:rsid w:val="00CA21ED"/>
    <w:rsid w:val="00CA6596"/>
    <w:rsid w:val="00CA74DF"/>
    <w:rsid w:val="00CA7753"/>
    <w:rsid w:val="00CB093A"/>
    <w:rsid w:val="00CC35E7"/>
    <w:rsid w:val="00CE2FC4"/>
    <w:rsid w:val="00D0019F"/>
    <w:rsid w:val="00D13F92"/>
    <w:rsid w:val="00D206F1"/>
    <w:rsid w:val="00D300AA"/>
    <w:rsid w:val="00D301C8"/>
    <w:rsid w:val="00D32B4B"/>
    <w:rsid w:val="00D6314A"/>
    <w:rsid w:val="00D66545"/>
    <w:rsid w:val="00D67D77"/>
    <w:rsid w:val="00D74A5C"/>
    <w:rsid w:val="00D840CD"/>
    <w:rsid w:val="00DA43ED"/>
    <w:rsid w:val="00DB39AE"/>
    <w:rsid w:val="00DC5314"/>
    <w:rsid w:val="00DC5577"/>
    <w:rsid w:val="00DD1A99"/>
    <w:rsid w:val="00DD6A82"/>
    <w:rsid w:val="00DE243F"/>
    <w:rsid w:val="00E10621"/>
    <w:rsid w:val="00E14830"/>
    <w:rsid w:val="00E2088C"/>
    <w:rsid w:val="00E32052"/>
    <w:rsid w:val="00E33ADC"/>
    <w:rsid w:val="00E4698E"/>
    <w:rsid w:val="00E46EE2"/>
    <w:rsid w:val="00E62F30"/>
    <w:rsid w:val="00E7251E"/>
    <w:rsid w:val="00E7625E"/>
    <w:rsid w:val="00E85C43"/>
    <w:rsid w:val="00E9569D"/>
    <w:rsid w:val="00EB20C1"/>
    <w:rsid w:val="00ED2E1C"/>
    <w:rsid w:val="00EE5856"/>
    <w:rsid w:val="00F00F14"/>
    <w:rsid w:val="00F03BC1"/>
    <w:rsid w:val="00F17A12"/>
    <w:rsid w:val="00F2669B"/>
    <w:rsid w:val="00F27EDE"/>
    <w:rsid w:val="00F40A27"/>
    <w:rsid w:val="00F444F7"/>
    <w:rsid w:val="00F47CEA"/>
    <w:rsid w:val="00F5294F"/>
    <w:rsid w:val="00F54DE4"/>
    <w:rsid w:val="00F54FFA"/>
    <w:rsid w:val="00F642C0"/>
    <w:rsid w:val="00F86DCD"/>
    <w:rsid w:val="00F91BD6"/>
    <w:rsid w:val="00FC2DD8"/>
    <w:rsid w:val="00FD0A1D"/>
    <w:rsid w:val="00FD13D2"/>
    <w:rsid w:val="00FE2498"/>
    <w:rsid w:val="00FE5095"/>
    <w:rsid w:val="00FE58E9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character" w:customStyle="1" w:styleId="spelle">
    <w:name w:val="spelle"/>
    <w:basedOn w:val="VarsaylanParagrafYazTipi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qFormat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/>
      <w:lang w:val="en-US" w:eastAsia="en-US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72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254D2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semiHidden/>
    <w:rsid w:val="007254D2"/>
    <w:rPr>
      <w:vertAlign w:val="superscript"/>
    </w:rPr>
  </w:style>
  <w:style w:type="paragraph" w:styleId="Dzeltme">
    <w:name w:val="Revision"/>
    <w:hidden/>
    <w:uiPriority w:val="99"/>
    <w:semiHidden/>
    <w:rsid w:val="008669ED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D20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character" w:customStyle="1" w:styleId="spelle">
    <w:name w:val="spelle"/>
    <w:basedOn w:val="VarsaylanParagrafYazTipi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qFormat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/>
      <w:lang w:val="en-US" w:eastAsia="en-US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72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254D2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semiHidden/>
    <w:rsid w:val="007254D2"/>
    <w:rPr>
      <w:vertAlign w:val="superscript"/>
    </w:rPr>
  </w:style>
  <w:style w:type="paragraph" w:styleId="Dzeltme">
    <w:name w:val="Revision"/>
    <w:hidden/>
    <w:uiPriority w:val="99"/>
    <w:semiHidden/>
    <w:rsid w:val="008669ED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D2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E5BC-8CF1-42CF-8D1C-7BF4C6F5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 Yılmazer</cp:lastModifiedBy>
  <cp:revision>2</cp:revision>
  <cp:lastPrinted>2022-01-27T12:00:00Z</cp:lastPrinted>
  <dcterms:created xsi:type="dcterms:W3CDTF">2024-01-31T12:42:00Z</dcterms:created>
  <dcterms:modified xsi:type="dcterms:W3CDTF">2024-01-31T12:42:00Z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bea73d89dd7d426396e86321fdc6ab6c</vt:lpwstr>
  </property>
</Properties>
</file>